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5D" w:rsidRDefault="00DF6B5D" w:rsidP="00DF6B5D">
      <w:pPr>
        <w:pStyle w:val="1"/>
        <w:spacing w:line="319" w:lineRule="exact"/>
        <w:ind w:left="1701" w:right="2336" w:firstLine="1985"/>
      </w:pPr>
      <w:r>
        <w:t>Дорожная карта</w:t>
      </w:r>
    </w:p>
    <w:p w:rsidR="00DF6B5D" w:rsidRDefault="00DF6B5D" w:rsidP="00DF6B5D">
      <w:pPr>
        <w:pStyle w:val="a3"/>
        <w:ind w:left="1701" w:right="2336"/>
        <w:jc w:val="center"/>
      </w:pPr>
      <w:proofErr w:type="gramStart"/>
      <w:r>
        <w:t>по</w:t>
      </w:r>
      <w:proofErr w:type="gramEnd"/>
      <w:r>
        <w:t xml:space="preserve"> реализации образовательных программ начального общего и основного общего образования в </w:t>
      </w:r>
      <w:r>
        <w:t>МКОУ «Волчихинская СШ № 1»</w:t>
      </w:r>
      <w:r>
        <w:t xml:space="preserve"> на основе результатов ВПР, проведенных в сентябре-октябре 2020 года</w:t>
      </w:r>
    </w:p>
    <w:p w:rsidR="00DF6B5D" w:rsidRDefault="00DF6B5D" w:rsidP="00DF6B5D">
      <w:pPr>
        <w:pStyle w:val="a3"/>
        <w:spacing w:before="6"/>
        <w:ind w:left="584"/>
        <w:jc w:val="center"/>
      </w:pPr>
    </w:p>
    <w:tbl>
      <w:tblPr>
        <w:tblW w:w="1455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73"/>
        <w:gridCol w:w="1842"/>
        <w:gridCol w:w="1276"/>
        <w:gridCol w:w="2268"/>
        <w:gridCol w:w="4394"/>
        <w:gridCol w:w="1632"/>
      </w:tblGrid>
      <w:tr w:rsidR="00DF6B5D" w:rsidTr="00596238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мероприятия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Формат </w:t>
            </w:r>
          </w:p>
          <w:p w:rsidR="00DF6B5D" w:rsidRDefault="00DF6B5D">
            <w:pPr>
              <w:pStyle w:val="TableParagraph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документа</w:t>
            </w:r>
            <w:proofErr w:type="gramEnd"/>
          </w:p>
        </w:tc>
      </w:tr>
      <w:tr w:rsidR="00DF6B5D" w:rsidTr="00596238">
        <w:trPr>
          <w:trHeight w:val="318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spacing w:line="299" w:lineRule="exact"/>
              <w:ind w:left="5820"/>
              <w:rPr>
                <w:b/>
                <w:sz w:val="28"/>
              </w:rPr>
            </w:pPr>
            <w:r>
              <w:rPr>
                <w:b/>
                <w:sz w:val="28"/>
              </w:rPr>
              <w:t>1. Аналитический этап</w:t>
            </w:r>
          </w:p>
        </w:tc>
      </w:tr>
      <w:tr w:rsidR="00DF6B5D" w:rsidTr="00596238">
        <w:trPr>
          <w:trHeight w:val="35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 w:rsidP="00DF6B5D">
            <w:pPr>
              <w:pStyle w:val="TableParagraph"/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Учителя-предметники, школьные методические объединения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11 декабря 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 w:rsidP="00DF6B5D">
            <w:pPr>
              <w:pStyle w:val="TableParagraph"/>
              <w:tabs>
                <w:tab w:val="left" w:pos="235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проблемных </w:t>
            </w:r>
            <w:r>
              <w:rPr>
                <w:spacing w:val="-4"/>
                <w:sz w:val="28"/>
                <w:szCs w:val="28"/>
              </w:rPr>
              <w:t xml:space="preserve">полей, </w:t>
            </w:r>
            <w:r>
              <w:rPr>
                <w:sz w:val="28"/>
                <w:szCs w:val="28"/>
              </w:rPr>
              <w:t xml:space="preserve">дефицитов в </w:t>
            </w:r>
            <w:r>
              <w:rPr>
                <w:spacing w:val="-5"/>
                <w:sz w:val="28"/>
                <w:szCs w:val="28"/>
              </w:rPr>
              <w:t xml:space="preserve">виде </w:t>
            </w:r>
            <w:r>
              <w:rPr>
                <w:sz w:val="28"/>
                <w:szCs w:val="28"/>
              </w:rPr>
              <w:t xml:space="preserve">несформированных планируемых результатов </w:t>
            </w:r>
            <w:r>
              <w:rPr>
                <w:spacing w:val="-7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каждого класса </w:t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каждому </w:t>
            </w:r>
            <w:r>
              <w:rPr>
                <w:spacing w:val="-3"/>
                <w:sz w:val="28"/>
                <w:szCs w:val="28"/>
              </w:rPr>
              <w:t xml:space="preserve">учебному </w:t>
            </w:r>
            <w:r>
              <w:rPr>
                <w:sz w:val="28"/>
                <w:szCs w:val="28"/>
              </w:rPr>
              <w:t xml:space="preserve">предмету, </w:t>
            </w:r>
            <w:r>
              <w:rPr>
                <w:spacing w:val="-8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которому выполнялась процедура ВПР, на основе данных о выполнении каждого из </w:t>
            </w:r>
            <w:r>
              <w:rPr>
                <w:spacing w:val="-4"/>
                <w:sz w:val="28"/>
                <w:szCs w:val="28"/>
              </w:rPr>
              <w:t xml:space="preserve">заданий </w:t>
            </w:r>
            <w:r>
              <w:rPr>
                <w:sz w:val="28"/>
                <w:szCs w:val="28"/>
              </w:rPr>
              <w:t>участниками, получившими разные отметки за работу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справки</w:t>
            </w:r>
          </w:p>
        </w:tc>
      </w:tr>
      <w:tr w:rsidR="00DF6B5D" w:rsidTr="00596238">
        <w:trPr>
          <w:trHeight w:val="3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 w:rsidP="00DF6B5D">
            <w:pPr>
              <w:pStyle w:val="TableParagraph"/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Учителя-предметники, школьные методические объединения, заместители руководителя 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11 декабря 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tabs>
                <w:tab w:val="left" w:pos="1790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проблемных </w:t>
            </w:r>
            <w:r>
              <w:rPr>
                <w:spacing w:val="-4"/>
                <w:sz w:val="28"/>
                <w:szCs w:val="28"/>
              </w:rPr>
              <w:t xml:space="preserve">полей, </w:t>
            </w:r>
            <w:r>
              <w:rPr>
                <w:sz w:val="28"/>
                <w:szCs w:val="28"/>
              </w:rPr>
              <w:t xml:space="preserve">дефицитов в </w:t>
            </w:r>
            <w:r>
              <w:rPr>
                <w:spacing w:val="-5"/>
                <w:sz w:val="28"/>
                <w:szCs w:val="28"/>
              </w:rPr>
              <w:t xml:space="preserve">виде </w:t>
            </w:r>
            <w:r>
              <w:rPr>
                <w:sz w:val="28"/>
                <w:szCs w:val="28"/>
              </w:rPr>
              <w:t xml:space="preserve">несформированных планируемых результатов </w:t>
            </w:r>
            <w:r>
              <w:rPr>
                <w:spacing w:val="-7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каждой параллели по каждому </w:t>
            </w:r>
            <w:r>
              <w:rPr>
                <w:spacing w:val="-3"/>
                <w:sz w:val="28"/>
                <w:szCs w:val="28"/>
              </w:rPr>
              <w:t xml:space="preserve">учебному </w:t>
            </w:r>
            <w:r>
              <w:rPr>
                <w:sz w:val="28"/>
                <w:szCs w:val="28"/>
              </w:rPr>
              <w:t xml:space="preserve">предмету, </w:t>
            </w:r>
            <w:r>
              <w:rPr>
                <w:spacing w:val="-8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которому выполнялась процедура ВПР, на основе данных о выполнении каждого из </w:t>
            </w:r>
            <w:r>
              <w:rPr>
                <w:spacing w:val="-4"/>
                <w:sz w:val="28"/>
                <w:szCs w:val="28"/>
              </w:rPr>
              <w:t xml:space="preserve">заданий </w:t>
            </w:r>
            <w:r>
              <w:rPr>
                <w:sz w:val="28"/>
                <w:szCs w:val="28"/>
              </w:rPr>
              <w:t>участниками, получившими разные отметки за работу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DF6B5D" w:rsidTr="00596238">
        <w:trPr>
          <w:trHeight w:val="321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Организационно-методический этап</w:t>
            </w:r>
          </w:p>
        </w:tc>
      </w:tr>
      <w:tr w:rsidR="00DF6B5D" w:rsidTr="00596238">
        <w:trPr>
          <w:trHeight w:val="2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E207C3" w:rsidP="00E207C3">
            <w:pPr>
              <w:pStyle w:val="TableParagraph"/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</w:t>
            </w:r>
            <w:r>
              <w:rPr>
                <w:spacing w:val="-4"/>
                <w:sz w:val="28"/>
                <w:szCs w:val="28"/>
              </w:rPr>
              <w:t xml:space="preserve">методов </w:t>
            </w:r>
            <w:r>
              <w:rPr>
                <w:sz w:val="28"/>
                <w:szCs w:val="28"/>
              </w:rPr>
              <w:t xml:space="preserve">обучения, </w:t>
            </w:r>
            <w:r>
              <w:rPr>
                <w:sz w:val="28"/>
                <w:szCs w:val="28"/>
              </w:rPr>
              <w:lastRenderedPageBreak/>
              <w:t xml:space="preserve">организационных форм обучения, средств </w:t>
            </w:r>
            <w:r>
              <w:rPr>
                <w:spacing w:val="-3"/>
                <w:sz w:val="28"/>
                <w:szCs w:val="28"/>
              </w:rPr>
              <w:t xml:space="preserve">обучения, </w:t>
            </w:r>
            <w:r>
              <w:rPr>
                <w:sz w:val="28"/>
                <w:szCs w:val="28"/>
              </w:rPr>
              <w:t xml:space="preserve">использование современных педагогических технологий </w:t>
            </w:r>
            <w:r>
              <w:rPr>
                <w:spacing w:val="-10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учебным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7C7759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</w:t>
            </w:r>
            <w:r w:rsidR="00DF6B5D">
              <w:rPr>
                <w:sz w:val="28"/>
                <w:szCs w:val="28"/>
              </w:rPr>
              <w:t xml:space="preserve">ителя-предметники, </w:t>
            </w:r>
            <w:r w:rsidR="00DF6B5D">
              <w:rPr>
                <w:sz w:val="28"/>
                <w:szCs w:val="28"/>
              </w:rPr>
              <w:lastRenderedPageBreak/>
              <w:t xml:space="preserve">руководители школьных методических объединений, заместители руководителя 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до</w:t>
            </w:r>
            <w:proofErr w:type="gramEnd"/>
            <w:r>
              <w:rPr>
                <w:sz w:val="28"/>
                <w:szCs w:val="28"/>
              </w:rPr>
              <w:t xml:space="preserve"> 15 декабря </w:t>
            </w:r>
            <w:r>
              <w:rPr>
                <w:sz w:val="28"/>
                <w:szCs w:val="28"/>
              </w:rPr>
              <w:lastRenderedPageBreak/>
              <w:t>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Учителя-предметники, </w:t>
            </w:r>
            <w:r>
              <w:rPr>
                <w:spacing w:val="-1"/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sz w:val="28"/>
                <w:szCs w:val="28"/>
              </w:rPr>
              <w:t>шк</w:t>
            </w:r>
            <w:r w:rsidR="00E207C3">
              <w:rPr>
                <w:sz w:val="28"/>
                <w:szCs w:val="28"/>
              </w:rPr>
              <w:t>ольных методических объединений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заместители</w:t>
            </w:r>
          </w:p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руководителя</w:t>
            </w:r>
            <w:proofErr w:type="gramEnd"/>
            <w:r>
              <w:rPr>
                <w:sz w:val="28"/>
                <w:szCs w:val="28"/>
              </w:rPr>
              <w:t xml:space="preserve"> ОО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Внесение из</w:t>
            </w:r>
            <w:r w:rsidR="00E207C3">
              <w:rPr>
                <w:sz w:val="28"/>
                <w:szCs w:val="28"/>
              </w:rPr>
              <w:t xml:space="preserve">менений  в планирование </w:t>
            </w:r>
            <w:r>
              <w:rPr>
                <w:spacing w:val="-4"/>
                <w:sz w:val="28"/>
                <w:szCs w:val="28"/>
              </w:rPr>
              <w:t xml:space="preserve">учебных </w:t>
            </w:r>
            <w:r>
              <w:rPr>
                <w:sz w:val="28"/>
                <w:szCs w:val="28"/>
              </w:rPr>
              <w:t xml:space="preserve">занятий с </w:t>
            </w:r>
            <w:r>
              <w:rPr>
                <w:spacing w:val="-3"/>
                <w:sz w:val="28"/>
                <w:szCs w:val="28"/>
              </w:rPr>
              <w:lastRenderedPageBreak/>
              <w:t xml:space="preserve">указанием </w:t>
            </w:r>
            <w:r>
              <w:rPr>
                <w:sz w:val="28"/>
                <w:szCs w:val="28"/>
              </w:rPr>
              <w:t xml:space="preserve">методов обучения, организационных форм обучения, средств </w:t>
            </w:r>
            <w:r>
              <w:rPr>
                <w:spacing w:val="-3"/>
                <w:sz w:val="28"/>
                <w:szCs w:val="28"/>
              </w:rPr>
              <w:t xml:space="preserve">обучения, </w:t>
            </w:r>
            <w:r>
              <w:rPr>
                <w:sz w:val="28"/>
                <w:szCs w:val="28"/>
              </w:rPr>
              <w:t xml:space="preserve">современных педагогических технологий, позволяющих осуществлять образовательный процесс, направленный </w:t>
            </w:r>
            <w:r>
              <w:rPr>
                <w:spacing w:val="-8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эффективное формирование умений, </w:t>
            </w:r>
            <w:r>
              <w:rPr>
                <w:spacing w:val="-5"/>
                <w:sz w:val="28"/>
                <w:szCs w:val="28"/>
              </w:rPr>
              <w:t xml:space="preserve">видов </w:t>
            </w:r>
            <w:r>
              <w:rPr>
                <w:sz w:val="28"/>
                <w:szCs w:val="28"/>
              </w:rPr>
              <w:t xml:space="preserve"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</w:t>
            </w:r>
            <w:r>
              <w:rPr>
                <w:spacing w:val="-9"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сформированы у обучающихся и содержатся </w:t>
            </w:r>
            <w:r>
              <w:rPr>
                <w:spacing w:val="-15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обобщенном плане варианта проверочной работы по </w:t>
            </w:r>
            <w:r>
              <w:rPr>
                <w:spacing w:val="-3"/>
                <w:sz w:val="28"/>
                <w:szCs w:val="28"/>
              </w:rPr>
              <w:t xml:space="preserve">конкретному </w:t>
            </w:r>
            <w:r>
              <w:rPr>
                <w:sz w:val="28"/>
                <w:szCs w:val="28"/>
              </w:rPr>
              <w:t>учебному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E207C3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Конспект учебного </w:t>
            </w:r>
            <w:r>
              <w:rPr>
                <w:sz w:val="28"/>
                <w:szCs w:val="28"/>
              </w:rPr>
              <w:lastRenderedPageBreak/>
              <w:t>занятия</w:t>
            </w:r>
          </w:p>
        </w:tc>
      </w:tr>
      <w:tr w:rsidR="00DF6B5D" w:rsidTr="00596238">
        <w:trPr>
          <w:trHeight w:val="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E207C3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преемственности обучения и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руководители школьных методических объединений, заместители руководителя 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15 декабря 2020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  <w:r>
              <w:rPr>
                <w:spacing w:val="-1"/>
                <w:sz w:val="28"/>
                <w:szCs w:val="28"/>
              </w:rPr>
              <w:t xml:space="preserve"> руководители </w:t>
            </w:r>
            <w:r>
              <w:rPr>
                <w:sz w:val="28"/>
                <w:szCs w:val="28"/>
              </w:rPr>
              <w:t>школьных методических объединений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заместители руководителя ОО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tabs>
                <w:tab w:val="left" w:pos="2591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</w:t>
            </w:r>
            <w:r w:rsidR="00E207C3">
              <w:rPr>
                <w:sz w:val="28"/>
                <w:szCs w:val="28"/>
              </w:rPr>
              <w:t>зменений в планы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учебных </w:t>
            </w:r>
            <w:r>
              <w:rPr>
                <w:sz w:val="28"/>
                <w:szCs w:val="28"/>
              </w:rPr>
              <w:t xml:space="preserve">занятий с </w:t>
            </w:r>
            <w:r>
              <w:rPr>
                <w:spacing w:val="-3"/>
                <w:sz w:val="28"/>
                <w:szCs w:val="28"/>
              </w:rPr>
              <w:t xml:space="preserve">указанием </w:t>
            </w:r>
            <w:r>
              <w:rPr>
                <w:sz w:val="28"/>
                <w:szCs w:val="28"/>
              </w:rPr>
              <w:t xml:space="preserve">преемственности обучения </w:t>
            </w:r>
            <w:r>
              <w:rPr>
                <w:spacing w:val="-8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учебному </w:t>
            </w:r>
            <w:r>
              <w:rPr>
                <w:spacing w:val="-3"/>
                <w:sz w:val="28"/>
                <w:szCs w:val="28"/>
              </w:rPr>
              <w:t xml:space="preserve">предмету </w:t>
            </w:r>
            <w:r>
              <w:rPr>
                <w:sz w:val="28"/>
                <w:szCs w:val="28"/>
              </w:rPr>
              <w:t xml:space="preserve">(по уровням общего образования, </w:t>
            </w:r>
            <w:r>
              <w:rPr>
                <w:spacing w:val="-8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классам </w:t>
            </w:r>
            <w:r>
              <w:rPr>
                <w:spacing w:val="-3"/>
                <w:sz w:val="28"/>
                <w:szCs w:val="28"/>
              </w:rPr>
              <w:t xml:space="preserve">обучения),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связей, направленных на </w:t>
            </w:r>
            <w:r>
              <w:rPr>
                <w:spacing w:val="-3"/>
                <w:sz w:val="28"/>
                <w:szCs w:val="28"/>
              </w:rPr>
              <w:t xml:space="preserve">эффективное </w:t>
            </w:r>
            <w:r>
              <w:rPr>
                <w:sz w:val="28"/>
                <w:szCs w:val="28"/>
              </w:rPr>
              <w:t xml:space="preserve">формирование умений, </w:t>
            </w:r>
            <w:r>
              <w:rPr>
                <w:spacing w:val="-5"/>
                <w:sz w:val="28"/>
                <w:szCs w:val="28"/>
              </w:rPr>
              <w:t xml:space="preserve">видов </w:t>
            </w:r>
            <w:r>
              <w:rPr>
                <w:sz w:val="28"/>
                <w:szCs w:val="28"/>
              </w:rPr>
              <w:t xml:space="preserve">деятельности (предметных </w:t>
            </w:r>
            <w:r>
              <w:rPr>
                <w:spacing w:val="-18"/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результатов), характеризующих достижение планируемых результатов освоения основной </w:t>
            </w:r>
            <w:r>
              <w:rPr>
                <w:sz w:val="28"/>
                <w:szCs w:val="28"/>
              </w:rPr>
              <w:lastRenderedPageBreak/>
              <w:t xml:space="preserve">образовательной программы начального общего и/или основного общего образования, которые </w:t>
            </w:r>
            <w:r>
              <w:rPr>
                <w:spacing w:val="-9"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сформированы у обучающихся и содержатся </w:t>
            </w:r>
            <w:r>
              <w:rPr>
                <w:spacing w:val="-15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обобщенном плане варианта проверочной работы по </w:t>
            </w:r>
            <w:r>
              <w:rPr>
                <w:spacing w:val="-3"/>
                <w:sz w:val="28"/>
                <w:szCs w:val="28"/>
              </w:rPr>
              <w:t xml:space="preserve">конкретному </w:t>
            </w:r>
            <w:r>
              <w:rPr>
                <w:sz w:val="28"/>
                <w:szCs w:val="28"/>
              </w:rPr>
              <w:t>учебному предмету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E207C3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Конспект учебного занятия</w:t>
            </w:r>
          </w:p>
        </w:tc>
      </w:tr>
      <w:tr w:rsidR="00E207C3" w:rsidTr="00596238">
        <w:trPr>
          <w:trHeight w:val="279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C3" w:rsidRDefault="00E207C3" w:rsidP="00E207C3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Обучающий этап</w:t>
            </w:r>
          </w:p>
        </w:tc>
      </w:tr>
      <w:tr w:rsidR="00DF6B5D" w:rsidTr="00596238">
        <w:trPr>
          <w:trHeight w:val="1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tabs>
                <w:tab w:val="left" w:pos="1957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занятий по учебному 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 2020 г.- 15 февраля</w:t>
            </w:r>
          </w:p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руководители школьных методических объединений, заместители руководителя ОО</w:t>
            </w:r>
          </w:p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 w:rsidP="00E207C3">
            <w:pPr>
              <w:pStyle w:val="TableParagraph"/>
              <w:tabs>
                <w:tab w:val="left" w:pos="1715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учебных занятий,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</w:t>
            </w:r>
            <w:r>
              <w:rPr>
                <w:spacing w:val="-4"/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3"/>
                <w:sz w:val="28"/>
                <w:szCs w:val="28"/>
              </w:rPr>
              <w:t xml:space="preserve">конкретному </w:t>
            </w:r>
            <w:r>
              <w:rPr>
                <w:sz w:val="28"/>
                <w:szCs w:val="28"/>
              </w:rPr>
              <w:t>учебному предмету, в том числе на основе индивидуальных образовательных маршрутов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E207C3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конспекты</w:t>
            </w:r>
            <w:proofErr w:type="gramEnd"/>
            <w:r w:rsidR="00DF6B5D">
              <w:rPr>
                <w:sz w:val="28"/>
                <w:szCs w:val="28"/>
              </w:rPr>
              <w:t xml:space="preserve"> учебных занятий</w:t>
            </w:r>
          </w:p>
        </w:tc>
      </w:tr>
      <w:tr w:rsidR="00E207C3" w:rsidTr="00596238">
        <w:trPr>
          <w:trHeight w:val="985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C3" w:rsidRDefault="00E207C3" w:rsidP="00E207C3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Оценочный этап</w:t>
            </w:r>
          </w:p>
        </w:tc>
      </w:tr>
      <w:tr w:rsidR="00DF6B5D" w:rsidTr="00596238">
        <w:trPr>
          <w:trHeight w:val="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596238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DF6B5D"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текущей оценки обучающихся на учебных занятиях </w:t>
            </w:r>
            <w:r>
              <w:rPr>
                <w:sz w:val="28"/>
                <w:szCs w:val="28"/>
              </w:rPr>
              <w:lastRenderedPageBreak/>
              <w:t>по учебному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2020 г. </w:t>
            </w:r>
          </w:p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- 15 </w:t>
            </w:r>
            <w:r>
              <w:rPr>
                <w:sz w:val="28"/>
                <w:szCs w:val="28"/>
              </w:rPr>
              <w:lastRenderedPageBreak/>
              <w:t>февраля</w:t>
            </w:r>
          </w:p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Учителя-предметники, </w:t>
            </w:r>
            <w:r>
              <w:rPr>
                <w:spacing w:val="-1"/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школьных </w:t>
            </w:r>
            <w:r>
              <w:rPr>
                <w:sz w:val="28"/>
                <w:szCs w:val="28"/>
              </w:rPr>
              <w:lastRenderedPageBreak/>
              <w:t>методических объединений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заместители</w:t>
            </w:r>
          </w:p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руководителя</w:t>
            </w:r>
            <w:proofErr w:type="gramEnd"/>
            <w:r>
              <w:rPr>
                <w:sz w:val="28"/>
                <w:szCs w:val="28"/>
              </w:rPr>
              <w:t xml:space="preserve"> ОО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Включение в </w:t>
            </w:r>
            <w:r>
              <w:rPr>
                <w:spacing w:val="-3"/>
                <w:sz w:val="28"/>
                <w:szCs w:val="28"/>
              </w:rPr>
              <w:t xml:space="preserve">состав </w:t>
            </w:r>
            <w:r>
              <w:rPr>
                <w:sz w:val="28"/>
                <w:szCs w:val="28"/>
              </w:rPr>
              <w:t xml:space="preserve">учебных занятий для проведения </w:t>
            </w:r>
            <w:r>
              <w:rPr>
                <w:spacing w:val="-4"/>
                <w:sz w:val="28"/>
                <w:szCs w:val="28"/>
              </w:rPr>
              <w:t xml:space="preserve">текущей </w:t>
            </w:r>
            <w:r>
              <w:rPr>
                <w:sz w:val="28"/>
                <w:szCs w:val="28"/>
              </w:rPr>
              <w:t xml:space="preserve">оценки обучающихся заданий для </w:t>
            </w:r>
            <w:r>
              <w:rPr>
                <w:spacing w:val="-4"/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 xml:space="preserve">несформированных </w:t>
            </w:r>
            <w:r>
              <w:rPr>
                <w:sz w:val="28"/>
                <w:szCs w:val="28"/>
              </w:rPr>
              <w:lastRenderedPageBreak/>
              <w:t xml:space="preserve">умений, </w:t>
            </w:r>
            <w:r>
              <w:rPr>
                <w:spacing w:val="-5"/>
                <w:sz w:val="28"/>
                <w:szCs w:val="28"/>
              </w:rPr>
              <w:t xml:space="preserve">видов </w:t>
            </w:r>
            <w:r>
              <w:rPr>
                <w:sz w:val="28"/>
                <w:szCs w:val="28"/>
              </w:rPr>
              <w:t xml:space="preserve">деятельности, характеризующих достижение планируемых результатов освоения основной образовательной программы начального </w:t>
            </w:r>
            <w:r>
              <w:rPr>
                <w:spacing w:val="-5"/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>и/или о</w:t>
            </w:r>
            <w:r>
              <w:rPr>
                <w:spacing w:val="-3"/>
                <w:sz w:val="28"/>
                <w:szCs w:val="28"/>
              </w:rPr>
              <w:t xml:space="preserve">сновного </w:t>
            </w:r>
            <w:r>
              <w:rPr>
                <w:sz w:val="28"/>
                <w:szCs w:val="28"/>
              </w:rPr>
              <w:t xml:space="preserve">общего образования, которые содержатся в контрольно-измерительных материалах проверочной работы по </w:t>
            </w:r>
            <w:r>
              <w:rPr>
                <w:spacing w:val="-3"/>
                <w:sz w:val="28"/>
                <w:szCs w:val="28"/>
              </w:rPr>
              <w:t xml:space="preserve">конкретному </w:t>
            </w:r>
            <w:r>
              <w:rPr>
                <w:sz w:val="28"/>
                <w:szCs w:val="28"/>
              </w:rPr>
              <w:t>учебному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Технологические карты учебных занятий</w:t>
            </w:r>
          </w:p>
        </w:tc>
      </w:tr>
      <w:tr w:rsidR="00DF6B5D" w:rsidTr="00596238">
        <w:trPr>
          <w:trHeight w:val="38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596238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  <w:r w:rsidR="00DF6B5D"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tabs>
                <w:tab w:val="left" w:pos="1523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тематической </w:t>
            </w:r>
            <w:r>
              <w:rPr>
                <w:spacing w:val="-4"/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>обучающихся н</w:t>
            </w:r>
            <w:r>
              <w:rPr>
                <w:spacing w:val="-9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учебных занятиях </w:t>
            </w:r>
            <w:r>
              <w:rPr>
                <w:spacing w:val="-9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 2020 г.- 15 февраля 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  <w:r>
              <w:rPr>
                <w:spacing w:val="-1"/>
                <w:sz w:val="28"/>
                <w:szCs w:val="28"/>
              </w:rPr>
              <w:t xml:space="preserve">предметники, </w:t>
            </w:r>
            <w:r>
              <w:rPr>
                <w:sz w:val="28"/>
                <w:szCs w:val="28"/>
              </w:rPr>
              <w:t xml:space="preserve">руководители школьных </w:t>
            </w:r>
            <w:r>
              <w:rPr>
                <w:spacing w:val="-1"/>
                <w:sz w:val="28"/>
                <w:szCs w:val="28"/>
              </w:rPr>
              <w:t xml:space="preserve">методических </w:t>
            </w:r>
            <w:r>
              <w:rPr>
                <w:sz w:val="28"/>
                <w:szCs w:val="28"/>
              </w:rPr>
              <w:t>объединений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заместители руководителя ОО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состав учебных занятий для проведения тематической </w:t>
            </w:r>
            <w:r>
              <w:rPr>
                <w:spacing w:val="-4"/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 xml:space="preserve">обучающихся заданий для </w:t>
            </w:r>
            <w:r>
              <w:rPr>
                <w:spacing w:val="-4"/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 xml:space="preserve">несформированных умений, </w:t>
            </w:r>
            <w:r>
              <w:rPr>
                <w:spacing w:val="-5"/>
                <w:sz w:val="28"/>
                <w:szCs w:val="28"/>
              </w:rPr>
              <w:t xml:space="preserve">видов </w:t>
            </w:r>
            <w:r>
              <w:rPr>
                <w:sz w:val="28"/>
                <w:szCs w:val="28"/>
              </w:rPr>
              <w:t xml:space="preserve">деятельности, характеризующих достижение планируемых результатов освоения основной образовательной программы начального </w:t>
            </w:r>
            <w:r>
              <w:rPr>
                <w:spacing w:val="-5"/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 xml:space="preserve">и/или </w:t>
            </w:r>
            <w:r>
              <w:rPr>
                <w:spacing w:val="-3"/>
                <w:sz w:val="28"/>
                <w:szCs w:val="28"/>
              </w:rPr>
              <w:t xml:space="preserve">основного </w:t>
            </w:r>
            <w:r>
              <w:rPr>
                <w:sz w:val="28"/>
                <w:szCs w:val="28"/>
              </w:rPr>
              <w:t xml:space="preserve">общего образования, которые содержатся в контрольно-измерительных материалах проверочной </w:t>
            </w:r>
            <w:r>
              <w:rPr>
                <w:spacing w:val="-4"/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3"/>
                <w:sz w:val="28"/>
                <w:szCs w:val="28"/>
              </w:rPr>
              <w:t xml:space="preserve">конкретному </w:t>
            </w:r>
            <w:r>
              <w:rPr>
                <w:sz w:val="28"/>
                <w:szCs w:val="28"/>
              </w:rPr>
              <w:t>учебному предмету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Технологические </w:t>
            </w:r>
            <w:r>
              <w:rPr>
                <w:sz w:val="28"/>
                <w:szCs w:val="28"/>
              </w:rPr>
              <w:t xml:space="preserve">карты </w:t>
            </w:r>
            <w:r>
              <w:rPr>
                <w:spacing w:val="-4"/>
                <w:sz w:val="28"/>
                <w:szCs w:val="28"/>
              </w:rPr>
              <w:t xml:space="preserve">учебных </w:t>
            </w:r>
            <w:r>
              <w:rPr>
                <w:sz w:val="28"/>
                <w:szCs w:val="28"/>
              </w:rPr>
              <w:t>занятий</w:t>
            </w:r>
          </w:p>
        </w:tc>
      </w:tr>
      <w:tr w:rsidR="00596238" w:rsidTr="00596238">
        <w:trPr>
          <w:trHeight w:val="520"/>
        </w:trPr>
        <w:tc>
          <w:tcPr>
            <w:tcW w:w="1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238" w:rsidRDefault="00596238" w:rsidP="00596238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5. Рефлексивный этап</w:t>
            </w:r>
          </w:p>
        </w:tc>
      </w:tr>
      <w:tr w:rsidR="00DF6B5D" w:rsidTr="00596238">
        <w:trPr>
          <w:trHeight w:val="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эффективности принятых мер по организации образовательного </w:t>
            </w:r>
            <w:r>
              <w:rPr>
                <w:sz w:val="28"/>
                <w:szCs w:val="28"/>
              </w:rPr>
              <w:lastRenderedPageBreak/>
              <w:t xml:space="preserve">процесса общеобразовательных организаций на уровне основного общего образования на основе результатов Всероссийских проверочных </w:t>
            </w:r>
            <w:r>
              <w:rPr>
                <w:spacing w:val="-4"/>
                <w:sz w:val="28"/>
                <w:szCs w:val="28"/>
              </w:rPr>
              <w:t xml:space="preserve">работ, </w:t>
            </w:r>
            <w:r>
              <w:rPr>
                <w:sz w:val="28"/>
                <w:szCs w:val="28"/>
              </w:rPr>
              <w:t xml:space="preserve">проведенных </w:t>
            </w:r>
            <w:r>
              <w:rPr>
                <w:spacing w:val="-16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сентябре-октябре 2020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Учителя-предметники, руководители школьных методических </w:t>
            </w:r>
            <w:r>
              <w:rPr>
                <w:sz w:val="28"/>
                <w:szCs w:val="28"/>
              </w:rPr>
              <w:lastRenderedPageBreak/>
              <w:t>объединений, заместители руководителя ОО, руководитель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17 февраля - </w:t>
            </w:r>
          </w:p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 марта 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руководителя ОО, руководитель ОО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реализации </w:t>
            </w:r>
            <w:r>
              <w:rPr>
                <w:spacing w:val="-1"/>
                <w:sz w:val="28"/>
                <w:szCs w:val="28"/>
              </w:rPr>
              <w:t xml:space="preserve">образовательной </w:t>
            </w:r>
            <w:r>
              <w:rPr>
                <w:sz w:val="28"/>
                <w:szCs w:val="28"/>
              </w:rPr>
              <w:t xml:space="preserve">программы основного </w:t>
            </w:r>
            <w:r>
              <w:rPr>
                <w:spacing w:val="-4"/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 xml:space="preserve">образования </w:t>
            </w:r>
            <w:r>
              <w:rPr>
                <w:spacing w:val="-8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основе </w:t>
            </w:r>
            <w:r>
              <w:rPr>
                <w:spacing w:val="-3"/>
                <w:sz w:val="28"/>
                <w:szCs w:val="28"/>
              </w:rPr>
              <w:t xml:space="preserve">результатов </w:t>
            </w:r>
            <w:r>
              <w:rPr>
                <w:sz w:val="28"/>
                <w:szCs w:val="28"/>
              </w:rPr>
              <w:t xml:space="preserve">Всероссийских проверочных </w:t>
            </w:r>
            <w:r>
              <w:rPr>
                <w:spacing w:val="-4"/>
                <w:sz w:val="28"/>
                <w:szCs w:val="28"/>
              </w:rPr>
              <w:t xml:space="preserve">работ </w:t>
            </w:r>
            <w:r>
              <w:rPr>
                <w:sz w:val="28"/>
                <w:szCs w:val="28"/>
              </w:rPr>
              <w:t>(далее–</w:t>
            </w:r>
            <w:r>
              <w:rPr>
                <w:spacing w:val="-5"/>
                <w:sz w:val="28"/>
                <w:szCs w:val="28"/>
              </w:rPr>
              <w:t xml:space="preserve">ВПР), </w:t>
            </w:r>
            <w:r>
              <w:rPr>
                <w:sz w:val="28"/>
                <w:szCs w:val="28"/>
              </w:rPr>
              <w:lastRenderedPageBreak/>
              <w:t xml:space="preserve">проведенных </w:t>
            </w:r>
            <w:r>
              <w:rPr>
                <w:spacing w:val="-16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сентябре-октябре 2020 г.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5D" w:rsidRDefault="00DF6B5D">
            <w:pPr>
              <w:pStyle w:val="TableParagraph"/>
              <w:tabs>
                <w:tab w:val="left" w:pos="1154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Аналитический отчет</w:t>
            </w:r>
          </w:p>
        </w:tc>
      </w:tr>
    </w:tbl>
    <w:p w:rsidR="008A74A9" w:rsidRDefault="008A74A9"/>
    <w:sectPr w:rsidR="008A74A9" w:rsidSect="0059623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E"/>
    <w:rsid w:val="00596238"/>
    <w:rsid w:val="007C7759"/>
    <w:rsid w:val="008A74A9"/>
    <w:rsid w:val="00B662DE"/>
    <w:rsid w:val="00DF6B5D"/>
    <w:rsid w:val="00E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8E336-958C-46A2-8DEC-577A0FD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6B5D"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6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F6B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F6B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Вишник МГ</dc:creator>
  <cp:keywords/>
  <dc:description/>
  <cp:lastModifiedBy>Вишник МГ</cp:lastModifiedBy>
  <cp:revision>3</cp:revision>
  <dcterms:created xsi:type="dcterms:W3CDTF">2020-12-21T08:21:00Z</dcterms:created>
  <dcterms:modified xsi:type="dcterms:W3CDTF">2020-12-21T08:50:00Z</dcterms:modified>
</cp:coreProperties>
</file>